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信用承诺书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/>
        <w:jc w:val="center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为维护统一开放、公平竞争、规范有序的市场秩序,在参与消费品以旧换新活动中，树立诚信守法经营形象，本单位（个人）公开向社会承诺：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bookmark48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</w:t>
      </w:r>
      <w:bookmarkEnd w:id="0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、严格遵守国家法律、法规和规章，全面履行应尽的责任和义务。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bookmark49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bookmarkEnd w:id="1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、提供的相关资料均合法、真实、有效，并对所提供资料的真实性负责。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" w:name="bookmark50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bookmarkEnd w:id="2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、自我约束、自我管理，重合同、守信用，不制假售假、商标侵权、虚假宣传、违约毁约、恶意逃债、偷税漏税、价格欺诈、垄断和不正当竞争，维护消费者的合法权益。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四、严格依法开展生产经营活动，主动接受行业监管、社会监督。如发生违法违规行为，自愿依法依规接受处罚，主动积极整改，不再触犯相关法律法规，今后切实做到履约守信。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五、同意将以上承诺通过“信用中国（广东佛山）”网进行公示。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企业名称（盖章）：</w:t>
      </w:r>
      <w:bookmarkStart w:id="3" w:name="_GoBack"/>
      <w:bookmarkEnd w:id="3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法定代表人（负责人）签字：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企业统一社会信用代码：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/>
        </w:rPr>
      </w:pP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承诺日期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年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月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方正黑体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黑体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黑体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9A"/>
    <w:rsid w:val="00001BB2"/>
    <w:rsid w:val="002A45DF"/>
    <w:rsid w:val="00615B9A"/>
    <w:rsid w:val="006E6422"/>
    <w:rsid w:val="00A66D8B"/>
    <w:rsid w:val="E56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54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</Words>
  <Characters>466</Characters>
  <Lines>3</Lines>
  <Paragraphs>1</Paragraphs>
  <TotalTime>3</TotalTime>
  <ScaleCrop>false</ScaleCrop>
  <LinksUpToDate>false</LinksUpToDate>
  <CharactersWithSpaces>546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2025-01-07T21:12:00Z</dcterms:created>
  <dc:creator>Kama So</dc:creator>
  <cp:lastModifiedBy>刘源</cp:lastModifiedBy>
  <dcterms:modified xsi:type="dcterms:W3CDTF">2025-01-07T21:56:31Z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B305A4546C161E368F327D67767CC567</vt:lpwstr>
  </property>
</Properties>
</file>